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ED" w:rsidRPr="00E34FA1" w:rsidRDefault="00F12AED" w:rsidP="00F12AED">
      <w:pP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E34FA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Приложение к ООП СОО МАОУ СШ №59 «Перспектива» </w:t>
      </w:r>
    </w:p>
    <w:p w:rsidR="00F12AED" w:rsidRPr="00E34FA1" w:rsidRDefault="00F12AED" w:rsidP="00F12AED">
      <w:pP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E34F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Структура </w:t>
      </w:r>
      <w:r w:rsidR="00E34FA1" w:rsidRPr="00E34F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рабочей программы</w:t>
      </w:r>
      <w:r w:rsidRPr="00E34F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E34FA1" w:rsidRPr="00E34F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учебного предмета «</w:t>
      </w:r>
      <w:r w:rsidRPr="00E34F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Русский язык»</w:t>
      </w:r>
      <w:r w:rsidR="00E34F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(углубленный уровень)</w:t>
      </w:r>
      <w:bookmarkStart w:id="0" w:name="_GoBack"/>
      <w:bookmarkEnd w:id="0"/>
    </w:p>
    <w:p w:rsidR="00F12AED" w:rsidRPr="00E34FA1" w:rsidRDefault="00F12AED" w:rsidP="00F12AED">
      <w:pP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E34F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Программа включает 3 раздела:</w:t>
      </w:r>
    </w:p>
    <w:p w:rsidR="00F12AED" w:rsidRPr="00E34FA1" w:rsidRDefault="00F12AED" w:rsidP="00F12AED">
      <w:pP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E34F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1) планируемые результаты освоения учебного предмета «Русский язык»;</w:t>
      </w:r>
    </w:p>
    <w:p w:rsidR="00F12AED" w:rsidRPr="00E34FA1" w:rsidRDefault="00F12AED" w:rsidP="00F12AED">
      <w:pP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E34F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2) содержание учебного предмета «Русский язык»;</w:t>
      </w:r>
    </w:p>
    <w:p w:rsidR="00F12AED" w:rsidRPr="00E34FA1" w:rsidRDefault="00F12AED" w:rsidP="00F12AED">
      <w:pP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E34FA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F12AED" w:rsidRPr="00E34FA1" w:rsidRDefault="00F12AED" w:rsidP="00F12AED">
      <w:pPr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E34FA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Планируемые результаты освоен</w:t>
      </w:r>
      <w:r w:rsidR="00964651" w:rsidRPr="00E34FA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ия учебного предмета «Русский язык</w:t>
      </w:r>
      <w:r w:rsidRPr="00E34FA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» </w:t>
      </w:r>
    </w:p>
    <w:p w:rsidR="0046294E" w:rsidRDefault="0046294E" w:rsidP="0046294E">
      <w:pPr>
        <w:rPr>
          <w:rFonts w:ascii="Times New Roman" w:hAnsi="Times New Roman" w:cs="Times New Roman"/>
          <w:b/>
          <w:sz w:val="28"/>
          <w:szCs w:val="28"/>
        </w:rPr>
      </w:pPr>
      <w:r w:rsidRPr="0046294E">
        <w:rPr>
          <w:rFonts w:ascii="Times New Roman" w:hAnsi="Times New Roman" w:cs="Times New Roman"/>
          <w:b/>
          <w:sz w:val="28"/>
          <w:szCs w:val="28"/>
        </w:rPr>
        <w:t>Лично</w:t>
      </w:r>
      <w:r>
        <w:rPr>
          <w:rFonts w:ascii="Times New Roman" w:hAnsi="Times New Roman" w:cs="Times New Roman"/>
          <w:b/>
          <w:sz w:val="28"/>
          <w:szCs w:val="28"/>
        </w:rPr>
        <w:t>стные результаты:</w:t>
      </w:r>
    </w:p>
    <w:p w:rsidR="0046294E" w:rsidRPr="0046294E" w:rsidRDefault="0046294E" w:rsidP="00462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6294E">
        <w:rPr>
          <w:rFonts w:ascii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6294E" w:rsidRDefault="0046294E" w:rsidP="00462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6294E">
        <w:rPr>
          <w:rFonts w:ascii="Times New Roman" w:hAnsi="Times New Roman" w:cs="Times New Roman"/>
          <w:sz w:val="28"/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46294E">
        <w:rPr>
          <w:rFonts w:ascii="Times New Roman" w:hAnsi="Times New Roman" w:cs="Times New Roman"/>
          <w:sz w:val="28"/>
          <w:szCs w:val="28"/>
        </w:rPr>
        <w:t>настоящего на основе осознания</w:t>
      </w:r>
      <w:proofErr w:type="gramEnd"/>
      <w:r w:rsidRPr="0046294E">
        <w:rPr>
          <w:rFonts w:ascii="Times New Roman" w:hAnsi="Times New Roman" w:cs="Times New Roman"/>
          <w:sz w:val="28"/>
          <w:szCs w:val="28"/>
        </w:rPr>
        <w:t xml:space="preserve"> и осмысления истории, духовных ценностей и достижений нашей страны;</w:t>
      </w:r>
    </w:p>
    <w:p w:rsidR="0046294E" w:rsidRPr="0046294E" w:rsidRDefault="0046294E" w:rsidP="00462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6294E"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9D42BC" w:rsidRPr="0046294E" w:rsidRDefault="0046294E" w:rsidP="009D42BC">
      <w:pPr>
        <w:rPr>
          <w:rFonts w:ascii="Times New Roman" w:hAnsi="Times New Roman" w:cs="Times New Roman"/>
          <w:sz w:val="28"/>
          <w:szCs w:val="28"/>
        </w:rPr>
      </w:pPr>
      <w:r w:rsidRPr="0046294E">
        <w:rPr>
          <w:rFonts w:ascii="Times New Roman" w:hAnsi="Times New Roman" w:cs="Times New Roman"/>
          <w:sz w:val="28"/>
          <w:szCs w:val="28"/>
        </w:rPr>
        <w:t>– формирование российской идентичности, способно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294E">
        <w:rPr>
          <w:rFonts w:ascii="Times New Roman" w:hAnsi="Times New Roman" w:cs="Times New Roman"/>
          <w:sz w:val="28"/>
          <w:szCs w:val="28"/>
        </w:rPr>
        <w:t>ти</w:t>
      </w:r>
      <w:r w:rsidR="009D42BC" w:rsidRPr="0046294E">
        <w:rPr>
          <w:rFonts w:ascii="Times New Roman" w:hAnsi="Times New Roman" w:cs="Times New Roman"/>
          <w:sz w:val="28"/>
          <w:szCs w:val="28"/>
        </w:rPr>
        <w:t xml:space="preserve"> к осознанию российской идентичности в поликультурном социуме, </w:t>
      </w:r>
      <w:r>
        <w:rPr>
          <w:rFonts w:ascii="Times New Roman" w:hAnsi="Times New Roman" w:cs="Times New Roman"/>
          <w:sz w:val="28"/>
          <w:szCs w:val="28"/>
        </w:rPr>
        <w:t>формирование чувства</w:t>
      </w:r>
      <w:r w:rsidR="009D42BC" w:rsidRPr="0046294E">
        <w:rPr>
          <w:rFonts w:ascii="Times New Roman" w:hAnsi="Times New Roman" w:cs="Times New Roman"/>
          <w:sz w:val="28"/>
          <w:szCs w:val="28"/>
        </w:rPr>
        <w:t xml:space="preserve">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D42BC" w:rsidRPr="0046294E" w:rsidRDefault="0046294E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уважения к своему народу, чувства</w:t>
      </w:r>
      <w:r w:rsidR="009D42BC" w:rsidRPr="0046294E">
        <w:rPr>
          <w:rFonts w:ascii="Times New Roman" w:hAnsi="Times New Roman" w:cs="Times New Roman"/>
          <w:sz w:val="28"/>
          <w:szCs w:val="28"/>
        </w:rPr>
        <w:t xml:space="preserve"> ответственности перед Родиной, гордости за свой край, свою Родину, прошлое и настоящее многонационального народ</w:t>
      </w:r>
      <w:r>
        <w:rPr>
          <w:rFonts w:ascii="Times New Roman" w:hAnsi="Times New Roman" w:cs="Times New Roman"/>
          <w:sz w:val="28"/>
          <w:szCs w:val="28"/>
        </w:rPr>
        <w:t>а России</w:t>
      </w:r>
      <w:r w:rsidR="009D42BC" w:rsidRPr="0046294E">
        <w:rPr>
          <w:rFonts w:ascii="Times New Roman" w:hAnsi="Times New Roman" w:cs="Times New Roman"/>
          <w:sz w:val="28"/>
          <w:szCs w:val="28"/>
        </w:rPr>
        <w:t>;</w:t>
      </w:r>
    </w:p>
    <w:p w:rsidR="009D42BC" w:rsidRPr="009D42BC" w:rsidRDefault="0046294E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42BC" w:rsidRPr="009D42BC"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D42BC" w:rsidRDefault="0046294E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42BC" w:rsidRPr="009D42BC"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</w:t>
      </w:r>
      <w:r>
        <w:rPr>
          <w:rFonts w:ascii="Times New Roman" w:hAnsi="Times New Roman" w:cs="Times New Roman"/>
          <w:sz w:val="28"/>
          <w:szCs w:val="28"/>
        </w:rPr>
        <w:t>живающих в Российской Федерации;</w:t>
      </w:r>
    </w:p>
    <w:p w:rsidR="0046294E" w:rsidRDefault="0046294E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мировоззрения, соответствующего</w:t>
      </w:r>
      <w:r w:rsidRPr="0046294E">
        <w:rPr>
          <w:rFonts w:ascii="Times New Roman" w:hAnsi="Times New Roman" w:cs="Times New Roman"/>
          <w:sz w:val="28"/>
          <w:szCs w:val="28"/>
        </w:rPr>
        <w:t xml:space="preserve"> современному уровню развития науки и о</w:t>
      </w:r>
      <w:r>
        <w:rPr>
          <w:rFonts w:ascii="Times New Roman" w:hAnsi="Times New Roman" w:cs="Times New Roman"/>
          <w:sz w:val="28"/>
          <w:szCs w:val="28"/>
        </w:rPr>
        <w:t>бщественной практики, основанного</w:t>
      </w:r>
      <w:r w:rsidRPr="0046294E">
        <w:rPr>
          <w:rFonts w:ascii="Times New Roman" w:hAnsi="Times New Roman" w:cs="Times New Roman"/>
          <w:sz w:val="28"/>
          <w:szCs w:val="28"/>
        </w:rPr>
        <w:t xml:space="preserve"> на диалоге культур, а </w:t>
      </w:r>
      <w:r w:rsidRPr="0046294E">
        <w:rPr>
          <w:rFonts w:ascii="Times New Roman" w:hAnsi="Times New Roman" w:cs="Times New Roman"/>
          <w:sz w:val="28"/>
          <w:szCs w:val="28"/>
        </w:rPr>
        <w:lastRenderedPageBreak/>
        <w:t>также различных форм общественного сознания, осознание своего места в поликультурном мире;</w:t>
      </w:r>
    </w:p>
    <w:p w:rsidR="0046294E" w:rsidRDefault="00E516D5" w:rsidP="00E51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>приверженность идеям интерн</w:t>
      </w:r>
      <w:r>
        <w:rPr>
          <w:rFonts w:ascii="Times New Roman" w:hAnsi="Times New Roman" w:cs="Times New Roman"/>
          <w:sz w:val="28"/>
          <w:szCs w:val="28"/>
        </w:rPr>
        <w:t xml:space="preserve">ационализма, дружбы, равенства, </w:t>
      </w:r>
      <w:r w:rsidRPr="00E516D5">
        <w:rPr>
          <w:rFonts w:ascii="Times New Roman" w:hAnsi="Times New Roman" w:cs="Times New Roman"/>
          <w:sz w:val="28"/>
          <w:szCs w:val="28"/>
        </w:rPr>
        <w:t xml:space="preserve">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E516D5" w:rsidRPr="00E516D5" w:rsidRDefault="00E516D5" w:rsidP="00E51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516D5" w:rsidRPr="00E516D5" w:rsidRDefault="00E516D5" w:rsidP="00E51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516D5" w:rsidRPr="00E516D5" w:rsidRDefault="00E516D5" w:rsidP="00E51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516D5" w:rsidRPr="00E516D5" w:rsidRDefault="00E516D5" w:rsidP="00E51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516D5" w:rsidRDefault="00E516D5" w:rsidP="00E51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</w:t>
      </w:r>
      <w:r>
        <w:rPr>
          <w:rFonts w:ascii="Times New Roman" w:hAnsi="Times New Roman" w:cs="Times New Roman"/>
          <w:sz w:val="28"/>
          <w:szCs w:val="28"/>
        </w:rPr>
        <w:t>ной и других видах деятельности;</w:t>
      </w:r>
    </w:p>
    <w:p w:rsidR="0046294E" w:rsidRPr="009D42BC" w:rsidRDefault="00E516D5" w:rsidP="00E51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16D5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2BC" w:rsidRPr="009D42BC" w:rsidRDefault="009D42BC" w:rsidP="009D42BC">
      <w:pPr>
        <w:rPr>
          <w:rFonts w:ascii="Times New Roman" w:hAnsi="Times New Roman" w:cs="Times New Roman"/>
          <w:b/>
          <w:sz w:val="28"/>
          <w:szCs w:val="28"/>
        </w:rPr>
      </w:pPr>
      <w:r w:rsidRPr="009D42BC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 w:rsidRPr="009D42B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9D42BC" w:rsidRPr="009D42BC" w:rsidRDefault="009D42BC" w:rsidP="009D42BC">
      <w:pPr>
        <w:rPr>
          <w:rFonts w:ascii="Times New Roman" w:hAnsi="Times New Roman" w:cs="Times New Roman"/>
          <w:b/>
          <w:sz w:val="28"/>
          <w:szCs w:val="28"/>
        </w:rPr>
      </w:pPr>
      <w:r w:rsidRPr="009D42BC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 w:rsidRPr="009D42BC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 xml:space="preserve">критически оценивать и интерпретировать информацию с разных </w:t>
      </w:r>
      <w:proofErr w:type="gramStart"/>
      <w:r w:rsidRPr="009D42BC">
        <w:rPr>
          <w:rFonts w:ascii="Times New Roman" w:hAnsi="Times New Roman" w:cs="Times New Roman"/>
          <w:sz w:val="28"/>
          <w:szCs w:val="28"/>
        </w:rPr>
        <w:t>позиций,  распознавать</w:t>
      </w:r>
      <w:proofErr w:type="gramEnd"/>
      <w:r w:rsidRPr="009D42BC">
        <w:rPr>
          <w:rFonts w:ascii="Times New Roman" w:hAnsi="Times New Roman" w:cs="Times New Roman"/>
          <w:sz w:val="28"/>
          <w:szCs w:val="28"/>
        </w:rPr>
        <w:t xml:space="preserve"> и фиксировать противоречия в информационных источниках;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9D42BC">
        <w:rPr>
          <w:rFonts w:ascii="Times New Roman" w:hAnsi="Times New Roman" w:cs="Times New Roman"/>
          <w:sz w:val="28"/>
          <w:szCs w:val="28"/>
        </w:rPr>
        <w:t>для  широкого</w:t>
      </w:r>
      <w:proofErr w:type="gramEnd"/>
      <w:r w:rsidRPr="009D42BC">
        <w:rPr>
          <w:rFonts w:ascii="Times New Roman" w:hAnsi="Times New Roman" w:cs="Times New Roman"/>
          <w:sz w:val="28"/>
          <w:szCs w:val="28"/>
        </w:rPr>
        <w:t xml:space="preserve"> переноса средств и способов действия;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D42BC" w:rsidRPr="009D42BC" w:rsidRDefault="009D42BC" w:rsidP="009D4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D42BC"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9D42BC" w:rsidRPr="009D42BC" w:rsidRDefault="009D42BC" w:rsidP="009D42B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42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9D42BC" w:rsidRPr="009D42BC" w:rsidRDefault="009D42BC" w:rsidP="009D42B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9D42BC">
        <w:rPr>
          <w:rFonts w:ascii="Times New Roman" w:eastAsia="Calibri" w:hAnsi="Times New Roman" w:cs="Times New Roman"/>
          <w:b/>
          <w:sz w:val="28"/>
          <w:lang w:eastAsia="ru-RU"/>
        </w:rPr>
        <w:t>Выпускник научится:</w:t>
      </w:r>
    </w:p>
    <w:p w:rsidR="009D42BC" w:rsidRPr="009D42BC" w:rsidRDefault="009D42BC" w:rsidP="009D42B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- </w:t>
      </w:r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</w:t>
      </w:r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lastRenderedPageBreak/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9D42BC" w:rsidRPr="009D42BC" w:rsidRDefault="009D42BC" w:rsidP="009D42B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- </w:t>
      </w:r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D42BC" w:rsidRPr="009D42BC" w:rsidRDefault="009D42BC" w:rsidP="009D42B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- </w:t>
      </w:r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D42BC" w:rsidRPr="009D42BC" w:rsidRDefault="009D42BC" w:rsidP="009D42B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- </w:t>
      </w:r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B60BE" w:rsidRPr="009D42BC" w:rsidRDefault="009D42BC" w:rsidP="009D42B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- </w:t>
      </w:r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распознавать </w:t>
      </w:r>
      <w:proofErr w:type="spellStart"/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конфликтогенные</w:t>
      </w:r>
      <w:proofErr w:type="spellEnd"/>
      <w:r w:rsidRPr="009D42BC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1" w:name="_Toc287551922"/>
      <w:r w:rsidRPr="00AB60BE">
        <w:rPr>
          <w:rFonts w:ascii="Times New Roman" w:hAnsi="Times New Roman"/>
          <w:b/>
          <w:sz w:val="28"/>
          <w:szCs w:val="28"/>
        </w:rPr>
        <w:t>В результате изучения учебного предмета «Русский язык» на уровне среднего общего образования: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60BE">
        <w:rPr>
          <w:rFonts w:ascii="Times New Roman" w:hAnsi="Times New Roman"/>
          <w:b/>
          <w:sz w:val="28"/>
          <w:szCs w:val="28"/>
        </w:rPr>
        <w:t>Выпускник на углубленном уровне научится: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воспринимать лингвистику как часть общечеловеческого гуманитарного знания;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рассматривать язык в качестве многофункциональной развивающейся системы;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распознавать уровни и единицы языка в предъявленном тексте и видеть взаимосвязь между ними;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комментировать авторские высказывания на различные темы (в том числе о богатстве и выразительности русского языка);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отмечать отличия языка художественной литературы от других разновидностей современного русского языка;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lastRenderedPageBreak/>
        <w:t>–</w:t>
      </w:r>
      <w:r w:rsidRPr="00AB60BE">
        <w:rPr>
          <w:rFonts w:ascii="Times New Roman" w:hAnsi="Times New Roman"/>
          <w:sz w:val="28"/>
          <w:szCs w:val="28"/>
        </w:rPr>
        <w:tab/>
        <w:t>иметь представление об историческом развитии русского языка и истории русского языкознания;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выражать согласие или несогласие с мнением собеседника в соответствии с правилами ведения диалогической речи;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дифференцировать главную и второстепенную информацию, известную и неизвестную информацию в прослушанном тексте;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оценивать стилистические ресурсы языка;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сохранять стилевое единство при создании текста заданного функционального стиля;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создавать отзывы и рецензии на предложенный текст;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 xml:space="preserve">соблюдать культуру чтения, говорения, </w:t>
      </w:r>
      <w:proofErr w:type="spellStart"/>
      <w:r w:rsidRPr="00AB60BE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AB60BE">
        <w:rPr>
          <w:rFonts w:ascii="Times New Roman" w:hAnsi="Times New Roman"/>
          <w:sz w:val="28"/>
          <w:szCs w:val="28"/>
        </w:rPr>
        <w:t xml:space="preserve"> и письма;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осуществлять речевой самоконтроль;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оценивать эстетическую сторону речевого высказывания при анализе текстов (в том числе художественной литературы).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60BE">
        <w:rPr>
          <w:rFonts w:ascii="Times New Roman" w:hAnsi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проводить комплексный анализ языковых единиц в тексте;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lastRenderedPageBreak/>
        <w:t>–</w:t>
      </w:r>
      <w:r w:rsidRPr="00AB60BE">
        <w:rPr>
          <w:rFonts w:ascii="Times New Roman" w:hAnsi="Times New Roman"/>
          <w:sz w:val="28"/>
          <w:szCs w:val="28"/>
        </w:rPr>
        <w:tab/>
        <w:t>выделять и описывать социальные функции русского языка;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анализировать языковые явления и факты, допускающие неоднозначную интерпретацию;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характеризовать роль форм русского языка в становлении и развитии русского языка;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проводить анализ прочитанных и прослушанных текстов и представлять их в виде доклада, статьи, рецензии, резюме;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критически оценивать устный монологический текст и устный диалогический текст;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выступать перед аудиторией с текстами различной жанровой принадлежности;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 xml:space="preserve">осуществлять речевой самоконтроль, самооценку, </w:t>
      </w:r>
      <w:proofErr w:type="spellStart"/>
      <w:r w:rsidRPr="00AB60BE">
        <w:rPr>
          <w:rFonts w:ascii="Times New Roman" w:hAnsi="Times New Roman"/>
          <w:sz w:val="28"/>
          <w:szCs w:val="28"/>
        </w:rPr>
        <w:t>самокоррекцию</w:t>
      </w:r>
      <w:proofErr w:type="spellEnd"/>
      <w:r w:rsidRPr="00AB60BE">
        <w:rPr>
          <w:rFonts w:ascii="Times New Roman" w:hAnsi="Times New Roman"/>
          <w:sz w:val="28"/>
          <w:szCs w:val="28"/>
        </w:rPr>
        <w:t>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использовать языковые средства с учетом вариативности современного русского языка;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проводить анализ коммуникативных качеств и эффективности речи;</w:t>
      </w:r>
    </w:p>
    <w:p w:rsidR="00AB60BE" w:rsidRPr="00AB60BE" w:rsidRDefault="00AB60BE" w:rsidP="00AB6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D5179F" w:rsidRPr="00BD650C" w:rsidRDefault="00AB60BE" w:rsidP="00E516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60BE">
        <w:rPr>
          <w:rFonts w:ascii="Times New Roman" w:hAnsi="Times New Roman"/>
          <w:sz w:val="28"/>
          <w:szCs w:val="28"/>
        </w:rPr>
        <w:t>–</w:t>
      </w:r>
      <w:r w:rsidRPr="00AB60BE">
        <w:rPr>
          <w:rFonts w:ascii="Times New Roman" w:hAnsi="Times New Roman"/>
          <w:sz w:val="28"/>
          <w:szCs w:val="28"/>
        </w:rPr>
        <w:tab/>
        <w:t>определять пути совершенствования собственных коммуникативных способностей и культуры речи.</w:t>
      </w:r>
    </w:p>
    <w:p w:rsidR="00822F48" w:rsidRPr="00BD650C" w:rsidRDefault="00D5179F" w:rsidP="00281336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650C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Содержание учебного предмета, курса</w:t>
      </w:r>
      <w:bookmarkEnd w:id="1"/>
    </w:p>
    <w:p w:rsidR="00822F48" w:rsidRDefault="00822F48" w:rsidP="00822F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22F48">
        <w:rPr>
          <w:rFonts w:ascii="Times New Roman" w:hAnsi="Times New Roman"/>
          <w:sz w:val="28"/>
          <w:szCs w:val="28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822F48" w:rsidRDefault="00822F48" w:rsidP="00822F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822F48">
        <w:rPr>
          <w:rFonts w:ascii="Times New Roman" w:hAnsi="Times New Roman"/>
          <w:sz w:val="28"/>
          <w:szCs w:val="28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822F48" w:rsidRDefault="00822F48" w:rsidP="00822F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22F48">
        <w:rPr>
          <w:rFonts w:ascii="Times New Roman" w:hAnsi="Times New Roman"/>
          <w:sz w:val="28"/>
          <w:szCs w:val="28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822F48" w:rsidRDefault="00822F48" w:rsidP="00822F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22F48">
        <w:rPr>
          <w:rFonts w:ascii="Times New Roman" w:hAnsi="Times New Roman"/>
          <w:sz w:val="28"/>
          <w:szCs w:val="28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 w:rsidRPr="00822F48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822F48">
        <w:rPr>
          <w:rFonts w:ascii="Times New Roman" w:hAnsi="Times New Roman"/>
          <w:sz w:val="28"/>
          <w:szCs w:val="28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822F48" w:rsidRDefault="00822F48" w:rsidP="00822F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22F48">
        <w:rPr>
          <w:rFonts w:ascii="Times New Roman" w:hAnsi="Times New Roman"/>
          <w:sz w:val="28"/>
          <w:szCs w:val="28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822F48" w:rsidRDefault="00822F48" w:rsidP="00822F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2F48">
        <w:rPr>
          <w:rFonts w:ascii="Times New Roman" w:hAnsi="Times New Roman"/>
          <w:sz w:val="28"/>
          <w:szCs w:val="28"/>
        </w:rPr>
        <w:t>Главными задачами реализации программы являются:</w:t>
      </w:r>
    </w:p>
    <w:p w:rsidR="00822F48" w:rsidRDefault="00822F48" w:rsidP="00822F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822F48">
        <w:rPr>
          <w:rFonts w:ascii="Times New Roman" w:hAnsi="Times New Roman"/>
          <w:sz w:val="28"/>
          <w:szCs w:val="28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822F48" w:rsidRDefault="00822F48" w:rsidP="00822F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822F48">
        <w:rPr>
          <w:rFonts w:ascii="Times New Roman" w:hAnsi="Times New Roman"/>
          <w:sz w:val="28"/>
          <w:szCs w:val="28"/>
        </w:rPr>
        <w:t xml:space="preserve">овладение умением в развернутых аргументированных устных и </w:t>
      </w:r>
      <w:r w:rsidRPr="00822F48">
        <w:rPr>
          <w:rFonts w:ascii="Times New Roman" w:hAnsi="Times New Roman"/>
          <w:sz w:val="28"/>
          <w:szCs w:val="28"/>
        </w:rPr>
        <w:lastRenderedPageBreak/>
        <w:t>письменных высказываниях различных стилей и жанров выражать личную позицию и свое отношение к прочитанным текстам;</w:t>
      </w:r>
    </w:p>
    <w:p w:rsidR="00EB5748" w:rsidRDefault="00822F48" w:rsidP="00EB574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822F48">
        <w:rPr>
          <w:rFonts w:ascii="Times New Roman" w:hAnsi="Times New Roman"/>
          <w:sz w:val="28"/>
          <w:szCs w:val="28"/>
        </w:rPr>
        <w:t>овладение умениями комплексного анализа предложенного текста;</w:t>
      </w:r>
    </w:p>
    <w:p w:rsid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22F48" w:rsidRPr="00822F48">
        <w:rPr>
          <w:rFonts w:ascii="Times New Roman" w:hAnsi="Times New Roman"/>
          <w:sz w:val="28"/>
          <w:szCs w:val="28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22F48" w:rsidRPr="00822F48">
        <w:rPr>
          <w:rFonts w:ascii="Times New Roman" w:hAnsi="Times New Roman"/>
          <w:sz w:val="28"/>
          <w:szCs w:val="28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22F48" w:rsidRPr="00822F48">
        <w:rPr>
          <w:rFonts w:ascii="Times New Roman" w:hAnsi="Times New Roman"/>
          <w:sz w:val="28"/>
          <w:szCs w:val="28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822F48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22F48" w:rsidRPr="00822F48">
        <w:rPr>
          <w:rFonts w:ascii="Times New Roman" w:hAnsi="Times New Roman"/>
          <w:sz w:val="28"/>
          <w:szCs w:val="28"/>
        </w:rPr>
        <w:t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822F48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22F48" w:rsidRPr="00822F48">
        <w:rPr>
          <w:rFonts w:ascii="Times New Roman" w:hAnsi="Times New Roman"/>
          <w:sz w:val="28"/>
          <w:szCs w:val="28"/>
        </w:rPr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:rsidR="00F60733" w:rsidRPr="00BD650C" w:rsidRDefault="00F60733" w:rsidP="00BD65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22F48" w:rsidRPr="00822F48">
        <w:rPr>
          <w:rFonts w:ascii="Times New Roman" w:hAnsi="Times New Roman"/>
          <w:sz w:val="28"/>
          <w:szCs w:val="28"/>
        </w:rPr>
        <w:t xml:space="preserve">При разработке рабочей программы по учебному предмету «Русский язык» на основе ПООП СОО необходимо обеспечить оптимальное </w:t>
      </w:r>
      <w:r w:rsidR="00822F48" w:rsidRPr="00822F48">
        <w:rPr>
          <w:rFonts w:ascii="Times New Roman" w:hAnsi="Times New Roman"/>
          <w:sz w:val="28"/>
          <w:szCs w:val="28"/>
        </w:rPr>
        <w:lastRenderedPageBreak/>
        <w:t>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F60733" w:rsidRPr="00F60733" w:rsidRDefault="00F60733" w:rsidP="00F60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60733">
        <w:rPr>
          <w:rFonts w:ascii="Times New Roman" w:eastAsia="Times New Roman" w:hAnsi="Times New Roman" w:cs="Times New Roman"/>
          <w:b/>
          <w:sz w:val="28"/>
          <w:szCs w:val="28"/>
        </w:rPr>
        <w:t>Углубленный уровень</w:t>
      </w:r>
    </w:p>
    <w:p w:rsidR="00F60733" w:rsidRPr="00F60733" w:rsidRDefault="00F60733" w:rsidP="00F60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60733">
        <w:rPr>
          <w:rFonts w:ascii="Times New Roman" w:eastAsia="Times New Roman" w:hAnsi="Times New Roman" w:cs="Times New Roman"/>
          <w:b/>
          <w:sz w:val="28"/>
          <w:szCs w:val="28"/>
        </w:rPr>
        <w:t>Язык. Общие сведения о языке. Основные разделы науки о языке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Основные функции языка.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Социальные функции русского языка.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Роль форм русского языка в становлении и развитии русского языка.</w:t>
      </w: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F60733" w:rsidRPr="00BD650C" w:rsidRDefault="00F60733" w:rsidP="00BD650C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:rsidR="00F60733" w:rsidRPr="00F60733" w:rsidRDefault="00F60733" w:rsidP="00F60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60733">
        <w:rPr>
          <w:rFonts w:ascii="Times New Roman" w:eastAsia="Times New Roman" w:hAnsi="Times New Roman" w:cs="Times New Roman"/>
          <w:b/>
          <w:sz w:val="28"/>
          <w:szCs w:val="28"/>
        </w:rPr>
        <w:t>Речь. Речевое общение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Речевое общение как форма взаимодействия людей в процессе их познавательно-трудовой деятельности.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Основные сферы речевого общения, их соотнесенность с функциональными разновидностями языка. Речь как деятельность. Виды </w:t>
      </w:r>
      <w:r w:rsidRPr="00F60733">
        <w:rPr>
          <w:rFonts w:ascii="Times New Roman" w:eastAsia="Times New Roman" w:hAnsi="Times New Roman" w:cs="Times New Roman"/>
          <w:color w:val="000000"/>
          <w:sz w:val="28"/>
        </w:rPr>
        <w:lastRenderedPageBreak/>
        <w:t>речевой деятельности: продуктивные (говорение, письмо) и рецептивные (</w:t>
      </w:r>
      <w:proofErr w:type="spellStart"/>
      <w:r w:rsidRPr="00F60733">
        <w:rPr>
          <w:rFonts w:ascii="Times New Roman" w:eastAsia="Times New Roman" w:hAnsi="Times New Roman" w:cs="Times New Roman"/>
          <w:color w:val="000000"/>
          <w:sz w:val="28"/>
        </w:rPr>
        <w:t>аудирование</w:t>
      </w:r>
      <w:proofErr w:type="spellEnd"/>
      <w:r w:rsidRPr="00F60733">
        <w:rPr>
          <w:rFonts w:ascii="Times New Roman" w:eastAsia="Times New Roman" w:hAnsi="Times New Roman" w:cs="Times New Roman"/>
          <w:color w:val="000000"/>
          <w:sz w:val="28"/>
        </w:rPr>
        <w:t>, чтение), их особенности.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Осознанное использование разных видов чтения и </w:t>
      </w:r>
      <w:proofErr w:type="spellStart"/>
      <w:r w:rsidRPr="00F60733"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Комплексный лингвистический анализ текста.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Выступление перед аудиторией с докладом; представление реферата, проекта на лингвистическую тему.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</w:t>
      </w:r>
      <w:r w:rsidRPr="00F60733">
        <w:rPr>
          <w:rFonts w:ascii="Times New Roman" w:eastAsia="Times New Roman" w:hAnsi="Times New Roman" w:cs="Times New Roman"/>
          <w:color w:val="000000"/>
          <w:sz w:val="28"/>
        </w:rPr>
        <w:lastRenderedPageBreak/>
        <w:t>художественной литературы как разновидности современного русского языка. Стилистические ресурсы языка.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Культура публичного выступления с текстами различной жанровой принадлежности. Речевой самоконтроль, самооценка, </w:t>
      </w:r>
      <w:proofErr w:type="spellStart"/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самокоррекция</w:t>
      </w:r>
      <w:proofErr w:type="spellEnd"/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F60733">
        <w:rPr>
          <w:rFonts w:ascii="Times New Roman" w:eastAsia="Times New Roman" w:hAnsi="Times New Roman" w:cs="Times New Roman"/>
          <w:color w:val="000000"/>
          <w:sz w:val="28"/>
        </w:rPr>
        <w:t>и др.), официально-делового (резюме, характеристика, расписка, доверенность и др.) стилей, разговорной речи (рассказ, беседа, спор). Виды сочинений. Совершенствование умений и навыков создания текстов разных функционально-смысловых типов, стилей и жанров.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Основные изобразительно-выразительные средства языка.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Текст. Признаки текста.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Информационная переработка текста. Виды преобразования текста.</w:t>
      </w:r>
    </w:p>
    <w:p w:rsidR="00F60733" w:rsidRPr="00BD650C" w:rsidRDefault="00F60733" w:rsidP="00BD650C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Лингвистический анализ текстов различных функциональных разновидностей языка.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Проведение стилистического анализа текстов разных стилей и функциональных разновидностей языка.</w:t>
      </w:r>
    </w:p>
    <w:p w:rsidR="00F60733" w:rsidRPr="00F60733" w:rsidRDefault="00F60733" w:rsidP="00F6073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60733">
        <w:rPr>
          <w:rFonts w:ascii="Times New Roman" w:eastAsia="Times New Roman" w:hAnsi="Times New Roman" w:cs="Times New Roman"/>
          <w:b/>
          <w:sz w:val="28"/>
          <w:szCs w:val="28"/>
        </w:rPr>
        <w:t>Культура речи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lastRenderedPageBreak/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Культура видов речевой деятельности – чтения, </w:t>
      </w:r>
      <w:proofErr w:type="spellStart"/>
      <w:r w:rsidRPr="00F60733"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 w:rsidRPr="00F60733">
        <w:rPr>
          <w:rFonts w:ascii="Times New Roman" w:eastAsia="Times New Roman" w:hAnsi="Times New Roman" w:cs="Times New Roman"/>
          <w:color w:val="000000"/>
          <w:sz w:val="28"/>
        </w:rPr>
        <w:t>, говорения и письма.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Совершенствование собственных коммуникативных способностей и культуры речи. </w:t>
      </w:r>
      <w:r w:rsidRPr="00F60733">
        <w:rPr>
          <w:rFonts w:ascii="Times New Roman" w:eastAsia="Times New Roman" w:hAnsi="Times New Roman" w:cs="Times New Roman"/>
          <w:color w:val="000000"/>
          <w:sz w:val="28"/>
        </w:rPr>
        <w:t>Соблюдение норм литературного языка в речевой практике. Уместность 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Разные способы редактирования текстов.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i/>
          <w:iCs/>
          <w:color w:val="000000"/>
          <w:sz w:val="28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F60733" w:rsidRPr="00F60733" w:rsidRDefault="00F60733" w:rsidP="00F60733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lastRenderedPageBreak/>
        <w:t>Нормативные словари современного русского языка и лингвистические справочники; их использование.</w:t>
      </w:r>
    </w:p>
    <w:p w:rsidR="00F60733" w:rsidRPr="00F60733" w:rsidRDefault="00F60733" w:rsidP="00F607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33">
        <w:rPr>
          <w:rFonts w:ascii="Times New Roman" w:eastAsia="Times New Roman" w:hAnsi="Times New Roman" w:cs="Times New Roman"/>
          <w:color w:val="000000"/>
          <w:sz w:val="28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BD650C" w:rsidRPr="00373839" w:rsidRDefault="00BD650C" w:rsidP="00BD650C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373839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с указанием общего количества часов на изучение тем по классам. </w:t>
      </w:r>
    </w:p>
    <w:p w:rsidR="00BD650C" w:rsidRPr="00BD650C" w:rsidRDefault="00BD650C" w:rsidP="00BD650C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BD650C">
        <w:rPr>
          <w:rFonts w:ascii="Times New Roman" w:hAnsi="Times New Roman"/>
          <w:b/>
          <w:sz w:val="28"/>
          <w:szCs w:val="28"/>
        </w:rPr>
        <w:t>Углубленный уровень</w:t>
      </w:r>
      <w:r w:rsidRPr="00BD650C">
        <w:rPr>
          <w:rFonts w:ascii="Times New Roman" w:eastAsia="Calibri" w:hAnsi="Times New Roman" w:cs="Times New Roman"/>
          <w:b/>
          <w:sz w:val="28"/>
          <w:szCs w:val="28"/>
        </w:rPr>
        <w:t xml:space="preserve"> 10 класс 3 часа в неделю                                 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4099"/>
        <w:gridCol w:w="1854"/>
      </w:tblGrid>
      <w:tr w:rsidR="00BD650C" w:rsidRPr="00903235" w:rsidTr="00BD650C">
        <w:tc>
          <w:tcPr>
            <w:tcW w:w="3681" w:type="dxa"/>
          </w:tcPr>
          <w:p w:rsidR="00BD650C" w:rsidRPr="00903235" w:rsidRDefault="00BD650C" w:rsidP="00885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Тематическое планирование </w:t>
            </w:r>
          </w:p>
        </w:tc>
        <w:tc>
          <w:tcPr>
            <w:tcW w:w="4099" w:type="dxa"/>
          </w:tcPr>
          <w:p w:rsidR="00BD650C" w:rsidRPr="00903235" w:rsidRDefault="00BD650C" w:rsidP="00885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1854" w:type="dxa"/>
          </w:tcPr>
          <w:p w:rsidR="00BD650C" w:rsidRPr="00903235" w:rsidRDefault="00BD650C" w:rsidP="00885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BD650C" w:rsidRPr="00903235" w:rsidTr="00BD650C">
        <w:tc>
          <w:tcPr>
            <w:tcW w:w="3681" w:type="dxa"/>
          </w:tcPr>
          <w:p w:rsidR="00BD650C" w:rsidRPr="007E1A92" w:rsidRDefault="00BD650C" w:rsidP="008856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1A92">
              <w:rPr>
                <w:rFonts w:ascii="Times New Roman" w:hAnsi="Times New Roman"/>
                <w:b/>
                <w:sz w:val="28"/>
                <w:szCs w:val="28"/>
              </w:rPr>
              <w:t>Язык. Общие сведения о языке. Основные разделы науки о языке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(12 часов)</w:t>
            </w:r>
          </w:p>
          <w:p w:rsidR="00BD650C" w:rsidRPr="00B4288E" w:rsidRDefault="00BD650C" w:rsidP="00885631">
            <w:pPr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Некоторые гипотезы о происхождени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языка. Основные функции языка.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t xml:space="preserve">Речь, различия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между письменной и устной речью.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t>Взаимосвязь языка и мышления. Представление о языке как о своеобразной знаковой системе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95B9D">
              <w:rPr>
                <w:rFonts w:ascii="Times New Roman" w:hAnsi="Times New Roman"/>
                <w:sz w:val="28"/>
                <w:szCs w:val="28"/>
              </w:rPr>
              <w:t>Понятие естественного и искусственного языка; разновидности искусственного языка.</w:t>
            </w:r>
            <w:r>
              <w:t xml:space="preserve">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Разница между языком и речью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Этапы развития русского литературного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Краткая история языкознания в персоналиях учёных-лингвистов. Работа с научными текстами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 xml:space="preserve">Из истории русской графики. Состав алфавита и принцип русской графики. Из истории русской орфографии. Принципы русской орфографии.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lastRenderedPageBreak/>
              <w:t>Освоение заимствованных слов русским языком.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650C" w:rsidRPr="00D109E9" w:rsidRDefault="00BD650C" w:rsidP="008856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BD650C" w:rsidRPr="00061B0C" w:rsidRDefault="00BD650C" w:rsidP="00885631">
            <w:pPr>
              <w:rPr>
                <w:rFonts w:ascii="Times New Roman" w:hAnsi="Times New Roman"/>
                <w:sz w:val="28"/>
                <w:szCs w:val="28"/>
              </w:rPr>
            </w:pPr>
            <w:r w:rsidRPr="00061B0C">
              <w:rPr>
                <w:rFonts w:ascii="Times New Roman" w:hAnsi="Times New Roman"/>
                <w:sz w:val="28"/>
                <w:szCs w:val="28"/>
              </w:rPr>
              <w:lastRenderedPageBreak/>
      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      </w:r>
          </w:p>
          <w:p w:rsidR="00BD650C" w:rsidRPr="00061B0C" w:rsidRDefault="00BD650C" w:rsidP="00885631">
            <w:pPr>
              <w:rPr>
                <w:rFonts w:ascii="Times New Roman" w:hAnsi="Times New Roman"/>
                <w:sz w:val="28"/>
                <w:szCs w:val="28"/>
              </w:rPr>
            </w:pPr>
            <w:r w:rsidRPr="00061B0C">
              <w:rPr>
                <w:rFonts w:ascii="Times New Roman" w:hAnsi="Times New Roman"/>
                <w:sz w:val="28"/>
                <w:szCs w:val="28"/>
              </w:rPr>
              <w:t>Основные функции языка. Социальные функции русского языка.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B0C">
              <w:rPr>
                <w:rFonts w:ascii="Times New Roman" w:hAnsi="Times New Roman"/>
                <w:sz w:val="28"/>
                <w:szCs w:val="28"/>
              </w:rPr>
      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      </w:r>
          </w:p>
          <w:p w:rsidR="00BD650C" w:rsidRPr="00061B0C" w:rsidRDefault="00BD650C" w:rsidP="00885631">
            <w:pPr>
              <w:rPr>
                <w:rFonts w:ascii="Times New Roman" w:hAnsi="Times New Roman"/>
                <w:sz w:val="28"/>
                <w:szCs w:val="28"/>
              </w:rPr>
            </w:pPr>
            <w:r w:rsidRPr="00061B0C">
              <w:rPr>
                <w:rFonts w:ascii="Times New Roman" w:hAnsi="Times New Roman"/>
                <w:sz w:val="28"/>
                <w:szCs w:val="28"/>
              </w:rPr>
      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</w:t>
            </w:r>
            <w:r w:rsidRPr="00061B0C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профессиональные разновидности, жаргон, арго). Роль форм русского языка в становлении и развитии русского языка.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      </w:r>
          </w:p>
          <w:p w:rsidR="00BD650C" w:rsidRPr="00373839" w:rsidRDefault="00BD650C" w:rsidP="00885631">
            <w:pPr>
              <w:rPr>
                <w:rFonts w:ascii="Times New Roman" w:hAnsi="Times New Roman"/>
                <w:sz w:val="28"/>
                <w:szCs w:val="28"/>
              </w:rPr>
            </w:pPr>
            <w:r w:rsidRPr="00061B0C">
              <w:rPr>
                <w:rFonts w:ascii="Times New Roman" w:hAnsi="Times New Roman"/>
                <w:sz w:val="28"/>
                <w:szCs w:val="28"/>
              </w:rPr>
      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      </w:r>
          </w:p>
        </w:tc>
        <w:tc>
          <w:tcPr>
            <w:tcW w:w="1854" w:type="dxa"/>
          </w:tcPr>
          <w:p w:rsidR="00BD650C" w:rsidRPr="00F158CA" w:rsidRDefault="00BD650C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50C" w:rsidRPr="00903235" w:rsidTr="00BD650C">
        <w:tc>
          <w:tcPr>
            <w:tcW w:w="3681" w:type="dxa"/>
          </w:tcPr>
          <w:p w:rsidR="00BD650C" w:rsidRPr="00061B0C" w:rsidRDefault="00BD650C" w:rsidP="00885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61B0C">
              <w:rPr>
                <w:rFonts w:ascii="Times New Roman" w:hAnsi="Times New Roman"/>
                <w:b/>
                <w:sz w:val="28"/>
                <w:szCs w:val="28"/>
              </w:rPr>
              <w:t>Речь. Речевое общение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(40 часов)</w:t>
            </w:r>
          </w:p>
          <w:p w:rsidR="00BD650C" w:rsidRPr="00B4288E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Речь, формы 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чи. Монолог и его разновидности.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t>Формы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ечи: диалог и его разновидности.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Текст как результат речевой деятельности. Основные признаки текста</w:t>
            </w:r>
          </w:p>
          <w:p w:rsidR="00BD650C" w:rsidRPr="00B4288E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Происхождение русского языка.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Способы и сред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 связи предложений в тексте.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Функционально-смысловые типы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Возникновение и развитие славянской письменности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D650C" w:rsidRPr="00B4288E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речевой деятельности.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Способы 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формационной переработки текста.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Рецензия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Комплексный лингвистический анализ 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 xml:space="preserve">Слово как лексическая единица.  Способы переноса лексических значений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lastRenderedPageBreak/>
              <w:t>слова: метафора, метонимия, синекдоха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 xml:space="preserve">Омонимия.  </w:t>
            </w:r>
            <w:proofErr w:type="spellStart"/>
            <w:r w:rsidRPr="00B4288E">
              <w:rPr>
                <w:rFonts w:ascii="Times New Roman" w:hAnsi="Times New Roman"/>
                <w:sz w:val="28"/>
                <w:szCs w:val="28"/>
              </w:rPr>
              <w:t>Паронимия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50C" w:rsidRPr="00B4288E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288E">
              <w:rPr>
                <w:rFonts w:ascii="Times New Roman" w:hAnsi="Times New Roman"/>
                <w:sz w:val="28"/>
                <w:szCs w:val="28"/>
              </w:rPr>
              <w:t xml:space="preserve"> Формиров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и развитие русской лексики. Синонимия. Антонимия.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Лексика русского языка с точки зрения активного и пассивного запаса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Лексика русского языка с точки зрения сферы употребления. Эмоционально-экспрессивная лексика</w:t>
            </w:r>
          </w:p>
          <w:p w:rsidR="00BD650C" w:rsidRPr="00B4288E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288E">
              <w:rPr>
                <w:rFonts w:ascii="Times New Roman" w:hAnsi="Times New Roman"/>
                <w:sz w:val="28"/>
                <w:szCs w:val="28"/>
              </w:rPr>
              <w:t>Фразеология русского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Функциональные стили речи. Научный стиль, официально-деловой стиль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4288E">
              <w:rPr>
                <w:rFonts w:ascii="Times New Roman" w:hAnsi="Times New Roman"/>
                <w:sz w:val="28"/>
                <w:szCs w:val="28"/>
              </w:rPr>
              <w:t>Межстилевая</w:t>
            </w:r>
            <w:proofErr w:type="spellEnd"/>
            <w:r w:rsidRPr="00B4288E">
              <w:rPr>
                <w:rFonts w:ascii="Times New Roman" w:hAnsi="Times New Roman"/>
                <w:sz w:val="28"/>
                <w:szCs w:val="28"/>
              </w:rPr>
              <w:t xml:space="preserve"> и стилистически закрепленная лексика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Функциональные стили речи. Публицистический, художественный и разговорный стили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Лексические средства выразительности. Предмет фонетики. Устройство речевого аппарата. Гласные и согласные звуки. Артикуляционная классификация согласных и гласных звуков. Выделение фонетических единиц. Звуки речи и фонемы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Комплексный лингвистический анализ текста. Русский речевой этикет. Комплексное повторение изученного за год материала.</w:t>
            </w:r>
          </w:p>
          <w:p w:rsidR="00BD650C" w:rsidRPr="00F30E0E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28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99" w:type="dxa"/>
          </w:tcPr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lastRenderedPageBreak/>
              <w:t>Речевое общение как форма взаимодействия людей в процессе их познавательно-трудовой деятельности.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</w:t>
            </w:r>
            <w:proofErr w:type="spellStart"/>
            <w:r w:rsidRPr="007E1A9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7E1A92">
              <w:rPr>
                <w:rFonts w:ascii="Times New Roman" w:hAnsi="Times New Roman"/>
                <w:sz w:val="28"/>
                <w:szCs w:val="28"/>
              </w:rPr>
              <w:t>, чтение), их особенности.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Особенности восприятия чужого высказывания (устного и письменного) и создания собственного высказывания в устной и письменной форме.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Овладение речевыми стратегиями и тактиками, обеспечивающими успешность общения в различных жизненных ситуациях. Выбор речевой тактики и языковых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lastRenderedPageBreak/>
              <w:t>средств, адекватных характеру речевой ситуации.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Осознанное использование разных видов чтения и </w:t>
            </w:r>
            <w:proofErr w:type="spellStart"/>
            <w:r w:rsidRPr="007E1A92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7E1A92">
              <w:rPr>
                <w:rFonts w:ascii="Times New Roman" w:hAnsi="Times New Roman"/>
                <w:sz w:val="28"/>
                <w:szCs w:val="28"/>
              </w:rPr>
      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Комплексный лингвистический анализ текста.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Выступление перед аудиторией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lastRenderedPageBreak/>
              <w:t>с докладом; представление реферата, проекта на лингвистическую тему.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Культура публичного выступления с текстами различной жанровой принадлежности. Речевой самоконтроль, самооценка, </w:t>
            </w:r>
            <w:proofErr w:type="spellStart"/>
            <w:r w:rsidRPr="007E1A92">
              <w:rPr>
                <w:rFonts w:ascii="Times New Roman" w:hAnsi="Times New Roman"/>
                <w:sz w:val="28"/>
                <w:szCs w:val="28"/>
              </w:rPr>
              <w:t>самокоррекция</w:t>
            </w:r>
            <w:proofErr w:type="spellEnd"/>
            <w:r w:rsidRPr="007E1A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 и др.), официально-делового (резюме, характеристика, расписка, доверенность и др.) стилей, разговорной речи (рассказ, беседа, спор). Виды сочинений.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Основные изобразительно-выразительные средства языка.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Текст. Признаки текста.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Информационная переработка текста. Виды преобразования текста.</w:t>
            </w:r>
          </w:p>
          <w:p w:rsidR="00BD650C" w:rsidRPr="00903235" w:rsidRDefault="00BD650C" w:rsidP="00885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Лингвистический анализ текстов различных функциональных разновидностей языка. Проведение стилистического анализа текстов разных стилей и функциональных разновидностей языка.</w:t>
            </w:r>
          </w:p>
        </w:tc>
        <w:tc>
          <w:tcPr>
            <w:tcW w:w="1854" w:type="dxa"/>
          </w:tcPr>
          <w:p w:rsidR="00BD650C" w:rsidRPr="00C64D48" w:rsidRDefault="00BD650C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C64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Сочинение-рассуждение на материале </w:t>
            </w:r>
            <w:proofErr w:type="gramStart"/>
            <w:r w:rsidRPr="00C64D48">
              <w:rPr>
                <w:rFonts w:ascii="Times New Roman" w:hAnsi="Times New Roman"/>
                <w:sz w:val="28"/>
                <w:szCs w:val="28"/>
              </w:rPr>
              <w:t>текста  публицистического</w:t>
            </w:r>
            <w:proofErr w:type="gramEnd"/>
            <w:r w:rsidRPr="00C64D48">
              <w:rPr>
                <w:rFonts w:ascii="Times New Roman" w:hAnsi="Times New Roman"/>
                <w:sz w:val="28"/>
                <w:szCs w:val="28"/>
              </w:rPr>
              <w:t xml:space="preserve"> характера -2. </w:t>
            </w:r>
          </w:p>
          <w:p w:rsidR="00BD650C" w:rsidRPr="00C64D48" w:rsidRDefault="00BD650C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C64D48">
              <w:rPr>
                <w:rFonts w:ascii="Times New Roman" w:hAnsi="Times New Roman"/>
                <w:sz w:val="28"/>
                <w:szCs w:val="28"/>
              </w:rPr>
              <w:t xml:space="preserve">Сочинение-рассуждение на материале </w:t>
            </w:r>
            <w:proofErr w:type="gramStart"/>
            <w:r w:rsidRPr="00C64D48">
              <w:rPr>
                <w:rFonts w:ascii="Times New Roman" w:hAnsi="Times New Roman"/>
                <w:sz w:val="28"/>
                <w:szCs w:val="28"/>
              </w:rPr>
              <w:t>текста  художественного</w:t>
            </w:r>
            <w:proofErr w:type="gramEnd"/>
            <w:r w:rsidRPr="00C64D48">
              <w:rPr>
                <w:rFonts w:ascii="Times New Roman" w:hAnsi="Times New Roman"/>
                <w:sz w:val="28"/>
                <w:szCs w:val="28"/>
              </w:rPr>
              <w:t xml:space="preserve"> стиля – 2 </w:t>
            </w:r>
          </w:p>
          <w:p w:rsidR="00BD650C" w:rsidRPr="00D95E4A" w:rsidRDefault="00BD650C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C64D48">
              <w:rPr>
                <w:rFonts w:ascii="Times New Roman" w:hAnsi="Times New Roman"/>
                <w:sz w:val="28"/>
                <w:szCs w:val="28"/>
              </w:rPr>
              <w:t xml:space="preserve">Сочинение-рассуждение на материале </w:t>
            </w:r>
            <w:proofErr w:type="gramStart"/>
            <w:r w:rsidRPr="00C64D48">
              <w:rPr>
                <w:rFonts w:ascii="Times New Roman" w:hAnsi="Times New Roman"/>
                <w:sz w:val="28"/>
                <w:szCs w:val="28"/>
              </w:rPr>
              <w:t>текста  художественного</w:t>
            </w:r>
            <w:proofErr w:type="gramEnd"/>
            <w:r w:rsidRPr="00C64D48">
              <w:rPr>
                <w:rFonts w:ascii="Times New Roman" w:hAnsi="Times New Roman"/>
                <w:sz w:val="28"/>
                <w:szCs w:val="28"/>
              </w:rPr>
              <w:t xml:space="preserve"> (публицисти</w:t>
            </w:r>
            <w:r w:rsidRPr="00C64D48">
              <w:rPr>
                <w:rFonts w:ascii="Times New Roman" w:hAnsi="Times New Roman"/>
                <w:sz w:val="28"/>
                <w:szCs w:val="28"/>
              </w:rPr>
              <w:lastRenderedPageBreak/>
              <w:t>ческого) стиля -2</w:t>
            </w:r>
          </w:p>
        </w:tc>
      </w:tr>
      <w:tr w:rsidR="00BD650C" w:rsidRPr="00903235" w:rsidTr="00BD650C">
        <w:tc>
          <w:tcPr>
            <w:tcW w:w="3681" w:type="dxa"/>
          </w:tcPr>
          <w:p w:rsidR="00BD650C" w:rsidRDefault="00BD650C" w:rsidP="00885631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061B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Культура речи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(53 часа)</w:t>
            </w:r>
          </w:p>
          <w:p w:rsidR="00BD650C" w:rsidRPr="00C27F49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Правописание сложных слов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95B9D">
              <w:rPr>
                <w:rFonts w:ascii="Times New Roman" w:hAnsi="Times New Roman"/>
                <w:sz w:val="28"/>
                <w:szCs w:val="28"/>
              </w:rPr>
              <w:t>Понятие о един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ицах и уровнях языковой системы. </w:t>
            </w:r>
            <w:r w:rsidRPr="00795B9D">
              <w:rPr>
                <w:rFonts w:ascii="Times New Roman" w:hAnsi="Times New Roman"/>
                <w:sz w:val="28"/>
                <w:szCs w:val="28"/>
              </w:rPr>
              <w:t>Синтаксические единицы. Словосочетание как синтаксическая единица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Общая характеристика типов предложений. Порядок слов в предложе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 xml:space="preserve">Основы русской пунктуации. Способы передачи и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lastRenderedPageBreak/>
              <w:t>пунктуационного оформления чужой речи (прямая речь, диалог)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 xml:space="preserve">Способы передачи и пунктуационного оформления чужой речи (косвенная речь, </w:t>
            </w:r>
            <w:proofErr w:type="spellStart"/>
            <w:r w:rsidRPr="00B4288E">
              <w:rPr>
                <w:rFonts w:ascii="Times New Roman" w:hAnsi="Times New Roman"/>
                <w:sz w:val="28"/>
                <w:szCs w:val="28"/>
              </w:rPr>
              <w:t>несобственно</w:t>
            </w:r>
            <w:proofErr w:type="spellEnd"/>
            <w:r w:rsidRPr="00B4288E">
              <w:rPr>
                <w:rFonts w:ascii="Times New Roman" w:hAnsi="Times New Roman"/>
                <w:sz w:val="28"/>
                <w:szCs w:val="28"/>
              </w:rPr>
              <w:t>-прямая речь, цитирование)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Употребление прописных и строчных букв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Главные члены двусос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тавного предложения. Подлежащее. Типы сказуемого.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Согласование подлежащего и сказуемого. 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 между подлежащим и сказуемым.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Виды односоставных предложений.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Правописание Н и НН в суффиксах слов разных частей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 (дополнение, определение)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Приложение. Употребление дефиса при одиночном приложении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Обстоятельство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88E">
              <w:rPr>
                <w:rFonts w:ascii="Times New Roman" w:hAnsi="Times New Roman"/>
                <w:sz w:val="28"/>
                <w:szCs w:val="28"/>
              </w:rPr>
              <w:t>Типы неполных предложений. Тире в неполном предложении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4288E">
              <w:rPr>
                <w:rFonts w:ascii="Times New Roman" w:hAnsi="Times New Roman"/>
                <w:sz w:val="28"/>
                <w:szCs w:val="28"/>
              </w:rPr>
              <w:t>Нечленимые</w:t>
            </w:r>
            <w:proofErr w:type="spellEnd"/>
            <w:r w:rsidRPr="00B4288E">
              <w:rPr>
                <w:rFonts w:ascii="Times New Roman" w:hAnsi="Times New Roman"/>
                <w:sz w:val="28"/>
                <w:szCs w:val="28"/>
              </w:rPr>
              <w:t xml:space="preserve">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 xml:space="preserve">  Правописание приставок ПРЕ-/ПРИ-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 xml:space="preserve">Общая характеристика сложных предложений. Сложносочиненные </w:t>
            </w:r>
            <w:proofErr w:type="gramStart"/>
            <w:r w:rsidRPr="00C27F49">
              <w:rPr>
                <w:rFonts w:ascii="Times New Roman" w:hAnsi="Times New Roman"/>
                <w:sz w:val="28"/>
                <w:szCs w:val="28"/>
              </w:rPr>
              <w:t>предложения  и</w:t>
            </w:r>
            <w:proofErr w:type="gramEnd"/>
            <w:r w:rsidRPr="00C27F49">
              <w:rPr>
                <w:rFonts w:ascii="Times New Roman" w:hAnsi="Times New Roman"/>
                <w:sz w:val="28"/>
                <w:szCs w:val="28"/>
              </w:rPr>
              <w:t xml:space="preserve"> пунктуация в 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Понятие языковой нормы. Формирование орфоэпических норм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Употребление Ь после шипящих. Употребление разделительных Ь и Ъ знаков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 xml:space="preserve">Правописание приставок на З-/С-.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lastRenderedPageBreak/>
              <w:t>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вописание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Ы после приставок.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Правописание гласных и согласных в корнях слов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 xml:space="preserve">Сложноподчиненные </w:t>
            </w:r>
            <w:proofErr w:type="gramStart"/>
            <w:r w:rsidRPr="00C27F49">
              <w:rPr>
                <w:rFonts w:ascii="Times New Roman" w:hAnsi="Times New Roman"/>
                <w:sz w:val="28"/>
                <w:szCs w:val="28"/>
              </w:rPr>
              <w:t>предложения  и</w:t>
            </w:r>
            <w:proofErr w:type="gramEnd"/>
            <w:r w:rsidRPr="00C27F49">
              <w:rPr>
                <w:rFonts w:ascii="Times New Roman" w:hAnsi="Times New Roman"/>
                <w:sz w:val="28"/>
                <w:szCs w:val="28"/>
              </w:rPr>
              <w:t xml:space="preserve"> пунктуация в 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несколькими придаточными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Основные виды морфем. Классификация аффиксов по функции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Нулевые морфемы. Изменения в морфемном составе слова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Основы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слова. Морфемный анализ слова.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Способы словообразования. Сло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вообразовательный анализ слова.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 xml:space="preserve">Процессы,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сопровождающие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словообразование.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Правописание</w:t>
            </w:r>
            <w:proofErr w:type="spellEnd"/>
            <w:r w:rsidRPr="00C27F49">
              <w:rPr>
                <w:rFonts w:ascii="Times New Roman" w:hAnsi="Times New Roman"/>
                <w:sz w:val="28"/>
                <w:szCs w:val="28"/>
              </w:rPr>
              <w:t xml:space="preserve"> чередующихся гласных в корнях слов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 xml:space="preserve">Правописание О-Е после шипящих и Ц в разных морфемах. Правописание И-Ы после Ц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разных морфемах. Правописание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непроизносимых согласных в корнях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Бессоюзные сложные предложен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ия(БСП). Знаки препинания в БСП. </w:t>
            </w:r>
            <w:r w:rsidRPr="00C27F49">
              <w:rPr>
                <w:rFonts w:ascii="Times New Roman" w:hAnsi="Times New Roman"/>
                <w:sz w:val="28"/>
                <w:szCs w:val="28"/>
              </w:rPr>
              <w:t>Сложные синтаксические конструкции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50C" w:rsidRPr="00C27F49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BD650C" w:rsidRPr="00B4288E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BD650C" w:rsidRPr="00B4288E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BD650C" w:rsidRPr="007E1A92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BD650C" w:rsidRPr="00903235" w:rsidRDefault="00BD650C" w:rsidP="00885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lastRenderedPageBreak/>
              <w:t>Культура речи как раздел лингвистики. Основные аспекты культуры речи: нормативный, коммуникативный и этический.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lastRenderedPageBreak/>
              <w:t>результат взаимодействия национальных культур.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Культура видов речевой деятельности – чтения, </w:t>
            </w:r>
            <w:proofErr w:type="spellStart"/>
            <w:r w:rsidRPr="007E1A92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7E1A92">
              <w:rPr>
                <w:rFonts w:ascii="Times New Roman" w:hAnsi="Times New Roman"/>
                <w:sz w:val="28"/>
                <w:szCs w:val="28"/>
              </w:rPr>
              <w:t>, говорения и письма.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Совершенствование собственных коммуникативных способностей и культуры речи. Соблюдение норм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литературного языка в речевой практике. Уместность 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Способность осуществлять речевой самоконтроль, анализировать речь с точки зрения ее эффективности в достижении поставленных коммуникативных задач. Разные способы редактирования текстов.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Нормативные словари современного русского языка и лингвистические справочники; их использование.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t>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      </w:r>
          </w:p>
        </w:tc>
        <w:tc>
          <w:tcPr>
            <w:tcW w:w="1854" w:type="dxa"/>
          </w:tcPr>
          <w:p w:rsidR="00BD650C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D109E9">
              <w:rPr>
                <w:rFonts w:ascii="Times New Roman" w:hAnsi="Times New Roman"/>
                <w:sz w:val="28"/>
                <w:szCs w:val="28"/>
              </w:rPr>
              <w:lastRenderedPageBreak/>
              <w:t>Входной контрольный диктант</w:t>
            </w:r>
          </w:p>
          <w:p w:rsidR="00BD650C" w:rsidRPr="00D109E9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Контрольные работы – 6.  </w:t>
            </w:r>
          </w:p>
          <w:p w:rsidR="00BD650C" w:rsidRPr="00C036B2" w:rsidRDefault="00BD650C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356A" w:rsidRDefault="0049356A" w:rsidP="0049356A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56A" w:rsidRDefault="0049356A" w:rsidP="0049356A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50C" w:rsidRPr="00BD650C" w:rsidRDefault="0049356A" w:rsidP="0049356A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</w:t>
      </w:r>
      <w:r w:rsidR="00BD650C" w:rsidRPr="00BD65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650C" w:rsidRPr="00BD650C">
        <w:rPr>
          <w:rFonts w:ascii="Times New Roman" w:hAnsi="Times New Roman"/>
          <w:b/>
          <w:sz w:val="28"/>
          <w:szCs w:val="28"/>
        </w:rPr>
        <w:t xml:space="preserve">Углубленный уровень. </w:t>
      </w:r>
      <w:r w:rsidR="00BD650C" w:rsidRPr="00BD650C">
        <w:rPr>
          <w:rFonts w:ascii="Times New Roman" w:eastAsia="Calibri" w:hAnsi="Times New Roman" w:cs="Times New Roman"/>
          <w:b/>
          <w:sz w:val="28"/>
          <w:szCs w:val="28"/>
        </w:rPr>
        <w:t xml:space="preserve"> 11 класс 2 час в неделю                                 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4099"/>
        <w:gridCol w:w="1854"/>
      </w:tblGrid>
      <w:tr w:rsidR="00BD650C" w:rsidRPr="00903235" w:rsidTr="0049356A">
        <w:tc>
          <w:tcPr>
            <w:tcW w:w="3681" w:type="dxa"/>
          </w:tcPr>
          <w:p w:rsidR="00BD650C" w:rsidRPr="00903235" w:rsidRDefault="00BD650C" w:rsidP="00885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Тематическое планирование </w:t>
            </w:r>
          </w:p>
        </w:tc>
        <w:tc>
          <w:tcPr>
            <w:tcW w:w="4099" w:type="dxa"/>
          </w:tcPr>
          <w:p w:rsidR="00BD650C" w:rsidRPr="00903235" w:rsidRDefault="00BD650C" w:rsidP="00885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1854" w:type="dxa"/>
          </w:tcPr>
          <w:p w:rsidR="00BD650C" w:rsidRPr="00903235" w:rsidRDefault="00BD650C" w:rsidP="00885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BD650C" w:rsidRPr="00903235" w:rsidTr="0049356A">
        <w:tc>
          <w:tcPr>
            <w:tcW w:w="3681" w:type="dxa"/>
          </w:tcPr>
          <w:p w:rsidR="00BD650C" w:rsidRPr="00373839" w:rsidRDefault="00BD650C" w:rsidP="0088563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383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BD650C" w:rsidRDefault="00BD650C" w:rsidP="00885631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3839">
              <w:rPr>
                <w:rFonts w:ascii="Times New Roman" w:hAnsi="Times New Roman"/>
                <w:b/>
                <w:sz w:val="28"/>
                <w:szCs w:val="28"/>
              </w:rPr>
              <w:t>Язык. Общие сведения о языке. Основные разделы науки о языке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(4 часа)</w:t>
            </w:r>
          </w:p>
          <w:p w:rsidR="00BD650C" w:rsidRPr="00207BA1" w:rsidRDefault="00BD650C" w:rsidP="0088563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07BA1">
              <w:rPr>
                <w:rFonts w:ascii="Times New Roman" w:hAnsi="Times New Roman"/>
                <w:sz w:val="28"/>
                <w:szCs w:val="28"/>
              </w:rPr>
              <w:t>Введение в курс русского языка 11класса. Цель изучения курса.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 как общественное явление. Проблемы экологии языка. Итоговый урок. </w:t>
            </w:r>
          </w:p>
        </w:tc>
        <w:tc>
          <w:tcPr>
            <w:tcW w:w="4099" w:type="dxa"/>
          </w:tcPr>
          <w:p w:rsidR="00BD650C" w:rsidRPr="00E02AC6" w:rsidRDefault="00BD650C" w:rsidP="00885631">
            <w:pPr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t xml:space="preserve">Язык как многофункциональная развивающаяся знаковая система и общественное явление.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2AC6">
              <w:rPr>
                <w:rFonts w:ascii="Times New Roman" w:hAnsi="Times New Roman"/>
                <w:sz w:val="28"/>
                <w:szCs w:val="28"/>
              </w:rPr>
              <w:t>Основные функции языка. Социальные функции русского языка. Русский язык в современном мире. 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Роль форм русского языка в становлении и развитии русского языка. Проблемы экологии языка.</w:t>
            </w:r>
          </w:p>
          <w:p w:rsidR="00BD650C" w:rsidRPr="00373839" w:rsidRDefault="00BD650C" w:rsidP="00885631">
            <w:pPr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      </w:r>
          </w:p>
        </w:tc>
        <w:tc>
          <w:tcPr>
            <w:tcW w:w="1854" w:type="dxa"/>
          </w:tcPr>
          <w:p w:rsidR="00BD650C" w:rsidRPr="00F158CA" w:rsidRDefault="00BD650C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50C" w:rsidRPr="00903235" w:rsidTr="0049356A">
        <w:tc>
          <w:tcPr>
            <w:tcW w:w="3681" w:type="dxa"/>
          </w:tcPr>
          <w:p w:rsidR="00BD650C" w:rsidRPr="00373839" w:rsidRDefault="00BD650C" w:rsidP="00885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3839">
              <w:rPr>
                <w:rFonts w:ascii="Times New Roman" w:hAnsi="Times New Roman"/>
                <w:b/>
                <w:sz w:val="28"/>
                <w:szCs w:val="28"/>
              </w:rPr>
              <w:t>Речь. Речевое общение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(25 часов, из них 4 сочинения)</w:t>
            </w:r>
          </w:p>
          <w:p w:rsidR="00BD650C" w:rsidRDefault="00BD650C" w:rsidP="00885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650C" w:rsidRPr="00207BA1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Правильность речи. Богатство речи. Чистота речи. Логичность речи. Точность речи. </w:t>
            </w:r>
            <w:r w:rsidRPr="00207BA1">
              <w:rPr>
                <w:rFonts w:ascii="Times New Roman" w:hAnsi="Times New Roman"/>
                <w:sz w:val="28"/>
                <w:szCs w:val="28"/>
              </w:rPr>
              <w:t xml:space="preserve">Уместность речи.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Анализ текста. </w:t>
            </w:r>
            <w:r w:rsidRPr="00B42A2A">
              <w:rPr>
                <w:rFonts w:ascii="Times New Roman" w:hAnsi="Times New Roman"/>
                <w:sz w:val="28"/>
                <w:szCs w:val="28"/>
              </w:rPr>
              <w:t>Виды логических ошибок. Связь логики изложения с точностью речи. Соответствие содержания речи её целям.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Сочинения</w:t>
            </w:r>
            <w:r w:rsidRPr="00207BA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207BA1">
              <w:rPr>
                <w:rFonts w:ascii="Times New Roman" w:hAnsi="Times New Roman"/>
                <w:sz w:val="28"/>
                <w:szCs w:val="28"/>
              </w:rPr>
              <w:lastRenderedPageBreak/>
              <w:t>формате ЕГЭ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C45DC">
              <w:rPr>
                <w:rFonts w:ascii="Times New Roman" w:hAnsi="Times New Roman"/>
                <w:sz w:val="28"/>
                <w:szCs w:val="28"/>
              </w:rPr>
              <w:t>Комплексный лингвистический анализ текста.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Стилистический анализ</w:t>
            </w:r>
            <w:r w:rsidRPr="001C45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C45DC">
              <w:rPr>
                <w:rFonts w:ascii="Times New Roman" w:hAnsi="Times New Roman"/>
                <w:sz w:val="28"/>
                <w:szCs w:val="28"/>
              </w:rPr>
              <w:t>текстов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C45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099" w:type="dxa"/>
          </w:tcPr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t xml:space="preserve"> Речь как деятельность. Виды речевой деятельности: продуктивные (говорение, письмо) и рецептивные (</w:t>
            </w:r>
            <w:proofErr w:type="spellStart"/>
            <w:r w:rsidRPr="007E1A92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7E1A92">
              <w:rPr>
                <w:rFonts w:ascii="Times New Roman" w:hAnsi="Times New Roman"/>
                <w:sz w:val="28"/>
                <w:szCs w:val="28"/>
              </w:rPr>
              <w:t>, чтение), их особенности.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Особенности восприятия чужого высказывания (устного и письменного) и создания собственного высказывания в устной и письменной форме.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Овладение речевыми стратегиями и тактиками,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Осознанное использование разных видов чтения и </w:t>
            </w:r>
            <w:proofErr w:type="spellStart"/>
            <w:r w:rsidRPr="007E1A92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7E1A92">
              <w:rPr>
                <w:rFonts w:ascii="Times New Roman" w:hAnsi="Times New Roman"/>
                <w:sz w:val="28"/>
                <w:szCs w:val="28"/>
              </w:rPr>
              <w:t xml:space="preserve">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Комплексный лингвистический анализ текста.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lastRenderedPageBreak/>
              <w:t>неофициальных ситуациях общения, ситуациях межкультурного общения. Выступление перед аудиторией с докладом; представление реферата, проекта на лингвистическую тему.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Культура публичного выступления с текстами различной жанровой принадлежности. Речевой самоконтроль, самооценка, </w:t>
            </w:r>
            <w:proofErr w:type="spellStart"/>
            <w:r w:rsidRPr="007E1A92">
              <w:rPr>
                <w:rFonts w:ascii="Times New Roman" w:hAnsi="Times New Roman"/>
                <w:sz w:val="28"/>
                <w:szCs w:val="28"/>
              </w:rPr>
              <w:t>самокоррекция</w:t>
            </w:r>
            <w:proofErr w:type="spellEnd"/>
            <w:r w:rsidRPr="007E1A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t xml:space="preserve"> Совершенствование умений и навыков создания текстов разных функционально-смысловых типов, стилей и жанров.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Основные изобразительно-выразительные средства языка.</w:t>
            </w:r>
          </w:p>
          <w:p w:rsidR="00BD650C" w:rsidRPr="007E1A92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>Информационная переработка текста. Виды преобразования текста.</w:t>
            </w:r>
          </w:p>
          <w:p w:rsidR="00BD650C" w:rsidRPr="00903235" w:rsidRDefault="00BD650C" w:rsidP="00885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E1A92">
              <w:rPr>
                <w:rFonts w:ascii="Times New Roman" w:hAnsi="Times New Roman"/>
                <w:sz w:val="28"/>
                <w:szCs w:val="28"/>
              </w:rPr>
              <w:t xml:space="preserve">Лингвистический анализ текстов различных функциональных </w:t>
            </w:r>
            <w:r w:rsidRPr="007E1A92">
              <w:rPr>
                <w:rFonts w:ascii="Times New Roman" w:hAnsi="Times New Roman"/>
                <w:sz w:val="28"/>
                <w:szCs w:val="28"/>
              </w:rPr>
              <w:lastRenderedPageBreak/>
              <w:t>разновидностей языка. Проведение стилистического анализа текстов разных стилей и функциональных разновидностей языка.</w:t>
            </w:r>
          </w:p>
        </w:tc>
        <w:tc>
          <w:tcPr>
            <w:tcW w:w="1854" w:type="dxa"/>
          </w:tcPr>
          <w:p w:rsidR="00BD650C" w:rsidRPr="00A31084" w:rsidRDefault="00BD650C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31084">
              <w:rPr>
                <w:rFonts w:ascii="Times New Roman" w:hAnsi="Times New Roman"/>
                <w:sz w:val="28"/>
                <w:szCs w:val="28"/>
              </w:rPr>
              <w:lastRenderedPageBreak/>
              <w:t>Сочинения в формате ЕГЭ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4 (классных), 6 (домашних)</w:t>
            </w:r>
            <w:r w:rsidRPr="00A310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650C" w:rsidRPr="00903235" w:rsidTr="0049356A">
        <w:tc>
          <w:tcPr>
            <w:tcW w:w="3681" w:type="dxa"/>
          </w:tcPr>
          <w:p w:rsidR="00BD650C" w:rsidRPr="00373839" w:rsidRDefault="00BD650C" w:rsidP="00885631">
            <w:p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3738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Культура речи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(39 час, из них 6 контрольных работ)</w:t>
            </w:r>
          </w:p>
          <w:p w:rsidR="00BD650C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07BA1">
              <w:rPr>
                <w:rFonts w:ascii="Times New Roman" w:hAnsi="Times New Roman"/>
                <w:sz w:val="28"/>
                <w:szCs w:val="28"/>
              </w:rPr>
              <w:t>Принципы классификации слов по частям речи.</w:t>
            </w:r>
          </w:p>
          <w:p w:rsidR="00BD650C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07BA1">
              <w:rPr>
                <w:rFonts w:ascii="Times New Roman" w:hAnsi="Times New Roman"/>
                <w:sz w:val="28"/>
                <w:szCs w:val="28"/>
              </w:rPr>
              <w:t>Правописание НЕ со словами разных частей речи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50C" w:rsidRPr="001C45DC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Выразительность речи (ЕГЭ.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Задание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C45DC">
              <w:rPr>
                <w:rFonts w:ascii="Times New Roman" w:hAnsi="Times New Roman"/>
                <w:sz w:val="28"/>
                <w:szCs w:val="28"/>
              </w:rPr>
              <w:t>Нормы языка и их соблюдение в устной и письменной речи. Свобода речи от</w:t>
            </w:r>
          </w:p>
          <w:p w:rsidR="00BD650C" w:rsidRPr="00BD352B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45DC">
              <w:rPr>
                <w:rFonts w:ascii="Times New Roman" w:hAnsi="Times New Roman"/>
                <w:sz w:val="28"/>
                <w:szCs w:val="28"/>
              </w:rPr>
              <w:t>заимствованных слов, речевых штампов, просторечий и жаргонизмов.</w:t>
            </w:r>
            <w:r>
              <w:t xml:space="preserve"> </w:t>
            </w:r>
            <w:r w:rsidRPr="00207BA1">
              <w:rPr>
                <w:rFonts w:ascii="Times New Roman" w:hAnsi="Times New Roman"/>
                <w:sz w:val="28"/>
                <w:szCs w:val="28"/>
              </w:rPr>
              <w:t>Зн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аки препинания при междометиях. </w:t>
            </w:r>
            <w:r w:rsidRPr="00207BA1">
              <w:rPr>
                <w:rFonts w:ascii="Times New Roman" w:hAnsi="Times New Roman"/>
                <w:sz w:val="28"/>
                <w:szCs w:val="28"/>
              </w:rPr>
              <w:t xml:space="preserve">Знаки препинания в предложениях, осложненных </w:t>
            </w:r>
            <w:r>
              <w:rPr>
                <w:rFonts w:ascii="Times New Roman" w:hAnsi="Times New Roman"/>
                <w:sz w:val="28"/>
                <w:szCs w:val="28"/>
              </w:rPr>
              <w:t>обращениями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 w:rsidRPr="00207BA1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  <w:proofErr w:type="gramEnd"/>
            <w:r w:rsidRPr="00207BA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>Предлог как служебная часть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Правописание предлогов.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>Союз как служебная часть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Правописание союзов.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>Частица как служебная часть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Правописание частиц.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>Употребление предлогов, союзов, частиц.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Публичное выступление.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>Вводные компоненты и знаки препинания при них</w:t>
            </w:r>
            <w:r>
              <w:rPr>
                <w:rFonts w:ascii="Times New Roman" w:hAnsi="Times New Roman"/>
                <w:sz w:val="28"/>
                <w:szCs w:val="28"/>
              </w:rPr>
              <w:t>. Имя существительное. Морфологические признаки. К</w:t>
            </w:r>
            <w:r w:rsidRPr="00B42A2A">
              <w:rPr>
                <w:rFonts w:ascii="Times New Roman" w:hAnsi="Times New Roman"/>
                <w:sz w:val="28"/>
                <w:szCs w:val="28"/>
              </w:rPr>
              <w:t>олебания в роде имен существительных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</w:t>
            </w:r>
            <w:r w:rsidRPr="00B42A2A">
              <w:rPr>
                <w:rFonts w:ascii="Times New Roman" w:hAnsi="Times New Roman"/>
                <w:sz w:val="28"/>
                <w:szCs w:val="28"/>
              </w:rPr>
              <w:t xml:space="preserve"> рода несклоняемых существительных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Словообразование имен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lastRenderedPageBreak/>
              <w:t>существительных, переход слов других частей речи в имена существительные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Правописание окончаний и суффиксов имён существительных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42A2A">
              <w:rPr>
                <w:rFonts w:ascii="Times New Roman" w:hAnsi="Times New Roman"/>
                <w:sz w:val="28"/>
                <w:szCs w:val="28"/>
              </w:rPr>
              <w:t>Особенности склонения имён собственных.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 Употребление форм имён существительных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 Основные синтаксические функции имен существительных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>Однородные члены предложения, знаки препинания при однородных членах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D352B">
              <w:rPr>
                <w:rFonts w:ascii="Times New Roman" w:hAnsi="Times New Roman"/>
                <w:sz w:val="28"/>
                <w:szCs w:val="28"/>
              </w:rPr>
              <w:t>Имя прилагательное как часть речи.</w:t>
            </w:r>
          </w:p>
          <w:p w:rsidR="00BD650C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D352B">
              <w:rPr>
                <w:rFonts w:ascii="Times New Roman" w:hAnsi="Times New Roman"/>
                <w:sz w:val="28"/>
                <w:szCs w:val="28"/>
              </w:rPr>
              <w:t>Лексико-грамматические разряды имён прилагательных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Словообразова</w:t>
            </w:r>
            <w:r w:rsidRPr="00BD352B">
              <w:rPr>
                <w:rFonts w:ascii="Times New Roman" w:hAnsi="Times New Roman"/>
                <w:sz w:val="28"/>
                <w:szCs w:val="28"/>
              </w:rPr>
              <w:t>ние имён прилагательных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BD352B">
              <w:rPr>
                <w:rFonts w:ascii="Times New Roman" w:hAnsi="Times New Roman"/>
                <w:sz w:val="28"/>
                <w:szCs w:val="28"/>
              </w:rPr>
              <w:t>Правописание око</w:t>
            </w:r>
            <w:r>
              <w:rPr>
                <w:rFonts w:ascii="Times New Roman" w:hAnsi="Times New Roman"/>
                <w:sz w:val="28"/>
                <w:szCs w:val="28"/>
              </w:rPr>
              <w:t>нчаний и суффиксов имён прилага</w:t>
            </w:r>
            <w:r w:rsidRPr="00BD352B">
              <w:rPr>
                <w:rFonts w:ascii="Times New Roman" w:hAnsi="Times New Roman"/>
                <w:sz w:val="28"/>
                <w:szCs w:val="28"/>
              </w:rPr>
              <w:t xml:space="preserve">тельных.   </w:t>
            </w:r>
            <w:proofErr w:type="spellStart"/>
            <w:r w:rsidRPr="00B42A2A">
              <w:rPr>
                <w:rFonts w:ascii="Times New Roman" w:hAnsi="Times New Roman"/>
                <w:sz w:val="28"/>
                <w:szCs w:val="28"/>
              </w:rPr>
              <w:t>Взаимопереход</w:t>
            </w:r>
            <w:proofErr w:type="spellEnd"/>
            <w:r w:rsidRPr="00B42A2A">
              <w:rPr>
                <w:rFonts w:ascii="Times New Roman" w:hAnsi="Times New Roman"/>
                <w:sz w:val="28"/>
                <w:szCs w:val="28"/>
              </w:rPr>
              <w:t xml:space="preserve"> имен прилагательных из разряда в разряд.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52B">
              <w:rPr>
                <w:rFonts w:ascii="Times New Roman" w:hAnsi="Times New Roman"/>
                <w:sz w:val="28"/>
                <w:szCs w:val="28"/>
              </w:rPr>
              <w:t xml:space="preserve">Употребление форм </w:t>
            </w:r>
            <w:r>
              <w:rPr>
                <w:rFonts w:ascii="Times New Roman" w:hAnsi="Times New Roman"/>
                <w:sz w:val="28"/>
                <w:szCs w:val="28"/>
              </w:rPr>
              <w:t>имён прилага</w:t>
            </w:r>
            <w:r w:rsidRPr="00BD352B">
              <w:rPr>
                <w:rFonts w:ascii="Times New Roman" w:hAnsi="Times New Roman"/>
                <w:sz w:val="28"/>
                <w:szCs w:val="28"/>
              </w:rPr>
              <w:t>тельных.   Основные синтаксичес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кие функции. 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52B">
              <w:rPr>
                <w:rFonts w:ascii="Times New Roman" w:hAnsi="Times New Roman"/>
                <w:sz w:val="28"/>
                <w:szCs w:val="28"/>
              </w:rPr>
              <w:t>Однородные и неоднородные определения и знаки препинания при них.</w:t>
            </w:r>
            <w:r>
              <w:t xml:space="preserve"> </w:t>
            </w:r>
            <w:r w:rsidRPr="00BD352B">
              <w:rPr>
                <w:rFonts w:ascii="Times New Roman" w:hAnsi="Times New Roman"/>
                <w:sz w:val="28"/>
                <w:szCs w:val="28"/>
              </w:rPr>
              <w:t xml:space="preserve">Имя числительное как часть речи.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Склонение числительных.  Особенности употребления </w:t>
            </w:r>
            <w:r w:rsidRPr="00BD352B">
              <w:rPr>
                <w:rFonts w:ascii="Times New Roman" w:hAnsi="Times New Roman"/>
                <w:sz w:val="28"/>
                <w:szCs w:val="28"/>
              </w:rPr>
              <w:t>форм имён числительных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42A2A">
              <w:rPr>
                <w:rFonts w:ascii="Times New Roman" w:hAnsi="Times New Roman"/>
                <w:sz w:val="28"/>
                <w:szCs w:val="28"/>
              </w:rPr>
              <w:t>Переход имен числительных в разряд слов других частей речи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76378">
              <w:rPr>
                <w:rFonts w:ascii="Times New Roman" w:hAnsi="Times New Roman"/>
                <w:sz w:val="28"/>
                <w:szCs w:val="28"/>
              </w:rPr>
              <w:t>Синтаксич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функции имён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числительных. </w:t>
            </w:r>
            <w:r w:rsidRPr="00D76378">
              <w:rPr>
                <w:rFonts w:ascii="Times New Roman" w:hAnsi="Times New Roman"/>
                <w:sz w:val="28"/>
                <w:szCs w:val="28"/>
              </w:rPr>
              <w:t>Обособленные уточняющие дополнения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D650C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Местоимение как часть речи. </w:t>
            </w:r>
            <w:r w:rsidRPr="00D76378">
              <w:rPr>
                <w:rFonts w:ascii="Times New Roman" w:hAnsi="Times New Roman"/>
                <w:sz w:val="28"/>
                <w:szCs w:val="28"/>
              </w:rPr>
              <w:t>Разряды местоимений по значению.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Правописание местоимений. </w:t>
            </w:r>
            <w:r w:rsidRPr="00D76378">
              <w:rPr>
                <w:rFonts w:ascii="Times New Roman" w:hAnsi="Times New Roman"/>
                <w:sz w:val="28"/>
                <w:szCs w:val="28"/>
              </w:rPr>
              <w:t>Особенности употребления форм некоторых местоимений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378">
              <w:rPr>
                <w:rFonts w:ascii="Times New Roman" w:hAnsi="Times New Roman"/>
                <w:sz w:val="28"/>
                <w:szCs w:val="28"/>
              </w:rPr>
              <w:t>Знаки препинания при сравнительных оборотах и других конструкциях с союзом 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D650C" w:rsidRPr="00B42A2A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76378">
              <w:rPr>
                <w:rFonts w:ascii="Times New Roman" w:hAnsi="Times New Roman"/>
                <w:sz w:val="28"/>
                <w:szCs w:val="28"/>
              </w:rPr>
              <w:t>Глагол как часть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Морфологические признаки. </w:t>
            </w:r>
            <w:r w:rsidRPr="00B42A2A">
              <w:rPr>
                <w:rFonts w:ascii="Times New Roman" w:hAnsi="Times New Roman"/>
                <w:sz w:val="28"/>
                <w:szCs w:val="28"/>
              </w:rPr>
              <w:t>Категория вида глагола; способы образования видовых</w:t>
            </w:r>
          </w:p>
          <w:p w:rsidR="00BD650C" w:rsidRPr="00B42A2A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2A2A">
              <w:rPr>
                <w:rFonts w:ascii="Times New Roman" w:hAnsi="Times New Roman"/>
                <w:sz w:val="28"/>
                <w:szCs w:val="28"/>
              </w:rPr>
              <w:t xml:space="preserve">пар; одновидовые глаголы категория залога глагола </w:t>
            </w:r>
          </w:p>
          <w:p w:rsidR="00BD650C" w:rsidRPr="00B42A2A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2A2A">
              <w:rPr>
                <w:rFonts w:ascii="Times New Roman" w:hAnsi="Times New Roman"/>
                <w:sz w:val="28"/>
                <w:szCs w:val="28"/>
              </w:rPr>
              <w:t>глаголы переходные и непереходные; возвратные глаголы.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2A2A">
              <w:rPr>
                <w:rFonts w:ascii="Times New Roman" w:hAnsi="Times New Roman"/>
                <w:sz w:val="28"/>
                <w:szCs w:val="28"/>
              </w:rPr>
              <w:t>Особенности употребления форм глаголов.</w:t>
            </w:r>
            <w:r w:rsidRPr="00B42A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42A2A">
              <w:rPr>
                <w:rFonts w:ascii="Times New Roman" w:hAnsi="Times New Roman"/>
                <w:sz w:val="28"/>
                <w:szCs w:val="28"/>
              </w:rPr>
              <w:t>Синтаксические функции глаголов.</w:t>
            </w:r>
            <w:r>
              <w:t xml:space="preserve"> </w:t>
            </w:r>
            <w:r w:rsidRPr="003C2DC0">
              <w:rPr>
                <w:rFonts w:ascii="Times New Roman" w:hAnsi="Times New Roman"/>
                <w:sz w:val="28"/>
                <w:szCs w:val="28"/>
              </w:rPr>
              <w:t xml:space="preserve">Употребление форм глаголов: особенности образования и синонимия некоторых личных форм глагола; варианты видовых форм глагола; синонимия возвратных и невозвратных форм глагола.                                                  </w:t>
            </w:r>
          </w:p>
          <w:p w:rsidR="00BD650C" w:rsidRPr="008B4337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>Образование причастий.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Морфологические признаки причастий. </w:t>
            </w:r>
            <w:r w:rsidRPr="003C2DC0">
              <w:rPr>
                <w:rFonts w:ascii="Times New Roman" w:hAnsi="Times New Roman"/>
                <w:sz w:val="28"/>
                <w:szCs w:val="28"/>
              </w:rPr>
              <w:t>Переход причастий в разряд других частей 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Правописание причастий. Употребление причастий и причастных оборотов.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 xml:space="preserve">Знаки препинания </w:t>
            </w:r>
            <w:r w:rsidRPr="003C2DC0">
              <w:rPr>
                <w:rFonts w:ascii="Times New Roman" w:hAnsi="Times New Roman"/>
                <w:sz w:val="28"/>
                <w:szCs w:val="28"/>
              </w:rPr>
              <w:t>Употребление форм причастий: варианты форм причастий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C2DC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BD650C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4337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 согласованных и несогласован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>ных определениях.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  <w:r>
              <w:rPr>
                <w:rFonts w:ascii="Times New Roman" w:hAnsi="Times New Roman"/>
                <w:sz w:val="28"/>
                <w:szCs w:val="28"/>
              </w:rPr>
              <w:t>дее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 xml:space="preserve">причастий.  Морфологические признаки </w:t>
            </w:r>
            <w:r>
              <w:rPr>
                <w:rFonts w:ascii="Times New Roman" w:hAnsi="Times New Roman"/>
                <w:sz w:val="28"/>
                <w:szCs w:val="28"/>
              </w:rPr>
              <w:t>дее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 xml:space="preserve">причастий. Правописание </w:t>
            </w:r>
            <w:r>
              <w:rPr>
                <w:rFonts w:ascii="Times New Roman" w:hAnsi="Times New Roman"/>
                <w:sz w:val="28"/>
                <w:szCs w:val="28"/>
              </w:rPr>
              <w:t>дее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 xml:space="preserve">причастий. Употребление </w:t>
            </w:r>
            <w:r>
              <w:rPr>
                <w:rFonts w:ascii="Times New Roman" w:hAnsi="Times New Roman"/>
                <w:sz w:val="28"/>
                <w:szCs w:val="28"/>
              </w:rPr>
              <w:t>дее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>причастий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дее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>причастных оборотов. Знаки препинания при обособленных обстоятельствах.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650C" w:rsidRPr="008B4337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Наречие как часть речи. 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>Разряды наречий по значению.</w:t>
            </w:r>
          </w:p>
          <w:p w:rsidR="00BD650C" w:rsidRPr="00207BA1" w:rsidRDefault="00BD650C" w:rsidP="00885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Словообразова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>ние наречий. Слова категории состояния.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Правописание наречий.  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>Особенности употребления форм наречий.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>Уточняющие обособленные члены предложения и знаки препинания при них.</w:t>
            </w:r>
            <w:r>
              <w:t xml:space="preserve"> </w:t>
            </w:r>
            <w:r w:rsidRPr="003C2DC0">
              <w:rPr>
                <w:rFonts w:ascii="Times New Roman" w:hAnsi="Times New Roman"/>
                <w:sz w:val="28"/>
                <w:szCs w:val="28"/>
              </w:rPr>
              <w:t>трудности формообразования наречий;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трудности ударения в наречиях. </w:t>
            </w:r>
            <w:r w:rsidRPr="008B4337">
              <w:rPr>
                <w:rFonts w:ascii="Times New Roman" w:hAnsi="Times New Roman"/>
                <w:sz w:val="28"/>
                <w:szCs w:val="28"/>
              </w:rPr>
              <w:t>Соблюдение норм литературного языка в речевой практике.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 и самоанализ созданных текстов. </w:t>
            </w:r>
          </w:p>
        </w:tc>
        <w:tc>
          <w:tcPr>
            <w:tcW w:w="4099" w:type="dxa"/>
          </w:tcPr>
          <w:p w:rsidR="00BD650C" w:rsidRPr="00E02AC6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lastRenderedPageBreak/>
              <w:t>Культура речи как раздел лингвистики. Основные аспекты культуры речи: нормативный, коммуникативный и этический.</w:t>
            </w:r>
          </w:p>
          <w:p w:rsidR="00BD650C" w:rsidRPr="00E02AC6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      </w:r>
          </w:p>
          <w:p w:rsidR="00BD650C" w:rsidRPr="00E02AC6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t xml:space="preserve">Культура видов речевой деятельности – чтения, </w:t>
            </w:r>
            <w:proofErr w:type="spellStart"/>
            <w:r w:rsidRPr="00E02AC6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E02AC6">
              <w:rPr>
                <w:rFonts w:ascii="Times New Roman" w:hAnsi="Times New Roman"/>
                <w:sz w:val="28"/>
                <w:szCs w:val="28"/>
              </w:rPr>
              <w:t>, говорения и письма.</w:t>
            </w:r>
          </w:p>
          <w:p w:rsidR="00BD650C" w:rsidRPr="00E02AC6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BD650C" w:rsidRPr="00E02AC6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      </w:r>
          </w:p>
          <w:p w:rsidR="00BD650C" w:rsidRPr="00E02AC6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</w:t>
            </w:r>
            <w:r w:rsidRPr="00E02AC6">
              <w:rPr>
                <w:rFonts w:ascii="Times New Roman" w:hAnsi="Times New Roman"/>
                <w:sz w:val="28"/>
                <w:szCs w:val="28"/>
              </w:rPr>
              <w:lastRenderedPageBreak/>
              <w:t>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Совершенствование собственных коммуникативных способностей и культуры речи. Соблюдение норм литературного языка в речевой практике. Уместность 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      </w:r>
          </w:p>
          <w:p w:rsidR="00BD650C" w:rsidRPr="00E02AC6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t>Способность осуществлять речевой самоконтроль, анализировать речь с точки зрения ее эффективности в достижении поставленных коммуникативных задач. Разные способы редактирования текстов.</w:t>
            </w:r>
          </w:p>
          <w:p w:rsidR="00BD650C" w:rsidRPr="00E02AC6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      </w:r>
          </w:p>
          <w:p w:rsidR="00BD650C" w:rsidRPr="00EC2F21" w:rsidRDefault="00BD650C" w:rsidP="00885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E02AC6">
              <w:rPr>
                <w:rFonts w:ascii="Times New Roman" w:hAnsi="Times New Roman"/>
                <w:sz w:val="28"/>
                <w:szCs w:val="28"/>
              </w:rPr>
              <w:t>Нормативные словари современного русского языка и лингвистические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справочники; их использование.</w:t>
            </w:r>
          </w:p>
        </w:tc>
        <w:tc>
          <w:tcPr>
            <w:tcW w:w="1854" w:type="dxa"/>
          </w:tcPr>
          <w:p w:rsidR="00BD650C" w:rsidRPr="00C036B2" w:rsidRDefault="00BD650C" w:rsidP="00885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A31084">
              <w:rPr>
                <w:rFonts w:ascii="Times New Roman" w:hAnsi="Times New Roman"/>
                <w:sz w:val="28"/>
                <w:szCs w:val="28"/>
              </w:rPr>
              <w:t>онтроль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работы – 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часов. </w:t>
            </w:r>
            <w:r w:rsidRPr="00A31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F60733" w:rsidRPr="00F60733" w:rsidRDefault="00F60733" w:rsidP="00F607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2F48" w:rsidRPr="00822F48" w:rsidRDefault="00822F48" w:rsidP="00822F48">
      <w:pPr>
        <w:pStyle w:val="4"/>
        <w:rPr>
          <w:rFonts w:ascii="Times New Roman" w:hAnsi="Times New Roman"/>
          <w:i w:val="0"/>
          <w:color w:val="auto"/>
          <w:sz w:val="28"/>
          <w:szCs w:val="28"/>
        </w:rPr>
      </w:pPr>
    </w:p>
    <w:p w:rsidR="00D5179F" w:rsidRPr="00822F48" w:rsidRDefault="00F60733" w:rsidP="00822F48">
      <w:pPr>
        <w:pStyle w:val="4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  </w:t>
      </w:r>
    </w:p>
    <w:sectPr w:rsidR="00D5179F" w:rsidRPr="0082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5512B"/>
    <w:multiLevelType w:val="hybridMultilevel"/>
    <w:tmpl w:val="B7B42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776840"/>
    <w:multiLevelType w:val="hybridMultilevel"/>
    <w:tmpl w:val="5C6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81184"/>
    <w:multiLevelType w:val="hybridMultilevel"/>
    <w:tmpl w:val="0A0E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A"/>
    <w:rsid w:val="00215B87"/>
    <w:rsid w:val="002377B0"/>
    <w:rsid w:val="00281336"/>
    <w:rsid w:val="002E661A"/>
    <w:rsid w:val="003B122C"/>
    <w:rsid w:val="003B550A"/>
    <w:rsid w:val="00426510"/>
    <w:rsid w:val="0046294E"/>
    <w:rsid w:val="0049356A"/>
    <w:rsid w:val="00586BAA"/>
    <w:rsid w:val="007E5C5D"/>
    <w:rsid w:val="00822F48"/>
    <w:rsid w:val="00910427"/>
    <w:rsid w:val="00964651"/>
    <w:rsid w:val="009D42BC"/>
    <w:rsid w:val="00A14D0D"/>
    <w:rsid w:val="00AB60BE"/>
    <w:rsid w:val="00AF5AEE"/>
    <w:rsid w:val="00BD650C"/>
    <w:rsid w:val="00D5179F"/>
    <w:rsid w:val="00DC548F"/>
    <w:rsid w:val="00E34FA1"/>
    <w:rsid w:val="00E44FEF"/>
    <w:rsid w:val="00E516D5"/>
    <w:rsid w:val="00EB5748"/>
    <w:rsid w:val="00F12AED"/>
    <w:rsid w:val="00F5248A"/>
    <w:rsid w:val="00F60733"/>
    <w:rsid w:val="00F9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D85AF-3002-45AA-900E-2C9355C5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EF"/>
  </w:style>
  <w:style w:type="paragraph" w:styleId="2">
    <w:name w:val="heading 2"/>
    <w:basedOn w:val="a"/>
    <w:link w:val="20"/>
    <w:semiHidden/>
    <w:unhideWhenUsed/>
    <w:qFormat/>
    <w:rsid w:val="00D5179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D51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5179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5179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5179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D5179F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7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5">
    <w:name w:val="Абзац списка Знак"/>
    <w:link w:val="a4"/>
    <w:uiPriority w:val="99"/>
    <w:locked/>
    <w:rsid w:val="00D5179F"/>
  </w:style>
  <w:style w:type="character" w:customStyle="1" w:styleId="Zag11">
    <w:name w:val="Zag_11"/>
    <w:rsid w:val="00D5179F"/>
  </w:style>
  <w:style w:type="table" w:styleId="a6">
    <w:name w:val="Table Grid"/>
    <w:basedOn w:val="a1"/>
    <w:uiPriority w:val="59"/>
    <w:rsid w:val="0091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6401</Words>
  <Characters>36487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</cp:lastModifiedBy>
  <cp:revision>16</cp:revision>
  <cp:lastPrinted>2019-03-12T13:46:00Z</cp:lastPrinted>
  <dcterms:created xsi:type="dcterms:W3CDTF">2016-07-27T10:10:00Z</dcterms:created>
  <dcterms:modified xsi:type="dcterms:W3CDTF">2019-03-12T13:46:00Z</dcterms:modified>
</cp:coreProperties>
</file>